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4A" w:rsidRPr="00BC104A" w:rsidRDefault="00BC104A" w:rsidP="00BC104A">
      <w:pPr>
        <w:spacing w:after="0" w:line="240" w:lineRule="auto"/>
        <w:jc w:val="right"/>
        <w:rPr>
          <w:rFonts w:cstheme="minorHAnsi"/>
          <w:i/>
          <w:color w:val="0D0D0D"/>
          <w:shd w:val="clear" w:color="auto" w:fill="FFFFFF"/>
        </w:rPr>
      </w:pPr>
      <w:r w:rsidRPr="00BC104A">
        <w:rPr>
          <w:rFonts w:cstheme="minorHAnsi"/>
          <w:i/>
          <w:color w:val="0D0D0D"/>
          <w:shd w:val="clear" w:color="auto" w:fill="FFFFFF"/>
        </w:rPr>
        <w:t>Informacja prasowa, 3 lutego 2023</w:t>
      </w:r>
    </w:p>
    <w:p w:rsidR="00BC104A" w:rsidRDefault="00BC104A" w:rsidP="00BC104A">
      <w:pPr>
        <w:spacing w:after="0" w:line="240" w:lineRule="auto"/>
        <w:jc w:val="both"/>
        <w:rPr>
          <w:rFonts w:cstheme="minorHAnsi"/>
          <w:b/>
          <w:color w:val="0D0D0D"/>
          <w:shd w:val="clear" w:color="auto" w:fill="FFFFFF"/>
        </w:rPr>
      </w:pPr>
      <w:r w:rsidRPr="00BC104A">
        <w:rPr>
          <w:rFonts w:cstheme="minorHAnsi"/>
          <w:b/>
          <w:color w:val="0D0D0D"/>
          <w:shd w:val="clear" w:color="auto" w:fill="FFFFFF"/>
        </w:rPr>
        <w:t>Ekspansja polskich okien i drzwi zaczyna się na targach - edycja 2023 zakończona</w:t>
      </w:r>
    </w:p>
    <w:p w:rsidR="00BC104A" w:rsidRPr="00BC104A" w:rsidRDefault="00BC104A" w:rsidP="00BC104A">
      <w:pPr>
        <w:spacing w:after="0" w:line="240" w:lineRule="auto"/>
        <w:jc w:val="both"/>
        <w:rPr>
          <w:rFonts w:cstheme="minorHAnsi"/>
          <w:b/>
          <w:color w:val="0D0D0D"/>
          <w:shd w:val="clear" w:color="auto" w:fill="FFFFFF"/>
        </w:rPr>
      </w:pPr>
      <w:r w:rsidRPr="00BC104A">
        <w:rPr>
          <w:rFonts w:cstheme="minorHAnsi"/>
          <w:b/>
          <w:color w:val="0D0D0D"/>
          <w:shd w:val="clear" w:color="auto" w:fill="FFFFFF"/>
        </w:rPr>
        <w:t xml:space="preserve">Kilkaset nowości, premiery światowe i rozwiązania z zakresu automatyzacji oraz robotyzacji przyciągnęły tłumy zwiedzających na zakończone 3 lutego czterodniowe targi </w:t>
      </w:r>
      <w:proofErr w:type="spellStart"/>
      <w:r w:rsidRPr="00BC104A">
        <w:rPr>
          <w:rFonts w:cstheme="minorHAnsi"/>
          <w:b/>
          <w:color w:val="0D0D0D"/>
          <w:shd w:val="clear" w:color="auto" w:fill="FFFFFF"/>
        </w:rPr>
        <w:t>Windoor-tech</w:t>
      </w:r>
      <w:proofErr w:type="spellEnd"/>
      <w:r w:rsidRPr="00BC104A">
        <w:rPr>
          <w:rFonts w:cstheme="minorHAnsi"/>
          <w:b/>
          <w:color w:val="0D0D0D"/>
          <w:shd w:val="clear" w:color="auto" w:fill="FFFFFF"/>
        </w:rPr>
        <w:t>. To był czas intensywnych poszukiwań innowacyjnych rozwiązań w wymagających czasach. Wystawcy nie zawiedli tych oczekiwań prezentując ofertę usprawniającą i optymalizującą procesy produkcji w stolarce otworowej.</w:t>
      </w:r>
    </w:p>
    <w:p w:rsidR="00BC104A" w:rsidRPr="00BC104A" w:rsidRDefault="00BC104A" w:rsidP="00BC104A">
      <w:pPr>
        <w:spacing w:after="0" w:line="240" w:lineRule="auto"/>
        <w:jc w:val="both"/>
        <w:rPr>
          <w:rFonts w:cstheme="minorHAnsi"/>
          <w:color w:val="0D0D0D"/>
          <w:shd w:val="clear" w:color="auto" w:fill="FFFFFF"/>
        </w:rPr>
      </w:pPr>
      <w:r w:rsidRPr="00BC104A">
        <w:rPr>
          <w:rFonts w:cstheme="minorHAnsi"/>
          <w:color w:val="0D0D0D"/>
          <w:shd w:val="clear" w:color="auto" w:fill="FFFFFF"/>
        </w:rPr>
        <w:t xml:space="preserve">Targi </w:t>
      </w:r>
      <w:proofErr w:type="spellStart"/>
      <w:r w:rsidRPr="00BC104A">
        <w:rPr>
          <w:rFonts w:cstheme="minorHAnsi"/>
          <w:color w:val="0D0D0D"/>
          <w:shd w:val="clear" w:color="auto" w:fill="FFFFFF"/>
        </w:rPr>
        <w:t>Windoor-tech</w:t>
      </w:r>
      <w:proofErr w:type="spellEnd"/>
      <w:r w:rsidRPr="00BC104A">
        <w:rPr>
          <w:rFonts w:cstheme="minorHAnsi"/>
          <w:color w:val="0D0D0D"/>
          <w:shd w:val="clear" w:color="auto" w:fill="FFFFFF"/>
        </w:rPr>
        <w:t xml:space="preserve"> odbywające się w tym samym czasie co targi </w:t>
      </w:r>
      <w:proofErr w:type="spellStart"/>
      <w:r w:rsidRPr="00BC104A">
        <w:rPr>
          <w:rFonts w:cstheme="minorHAnsi"/>
          <w:color w:val="0D0D0D"/>
          <w:shd w:val="clear" w:color="auto" w:fill="FFFFFF"/>
        </w:rPr>
        <w:t>Budma</w:t>
      </w:r>
      <w:proofErr w:type="spellEnd"/>
      <w:r w:rsidRPr="00BC104A">
        <w:rPr>
          <w:rFonts w:cstheme="minorHAnsi"/>
          <w:color w:val="0D0D0D"/>
          <w:shd w:val="clear" w:color="auto" w:fill="FFFFFF"/>
        </w:rPr>
        <w:t xml:space="preserve"> wróciły z rozmachem po czteroletniej przerwie.</w:t>
      </w:r>
      <w:r w:rsidRPr="00BC104A">
        <w:t xml:space="preserve"> Łącznie dwa  wydarzenia zgromadziły ponad 600 firm z 26 krajów.</w:t>
      </w:r>
    </w:p>
    <w:p w:rsidR="00BC104A" w:rsidRPr="00BC104A" w:rsidRDefault="00BC104A" w:rsidP="00BC104A">
      <w:pPr>
        <w:spacing w:after="0" w:line="240" w:lineRule="auto"/>
        <w:jc w:val="both"/>
        <w:rPr>
          <w:rFonts w:cstheme="minorHAnsi"/>
          <w:i/>
          <w:color w:val="0D0D0D"/>
          <w:shd w:val="clear" w:color="auto" w:fill="FFFFFF"/>
        </w:rPr>
      </w:pPr>
      <w:r w:rsidRPr="00BC104A">
        <w:rPr>
          <w:rFonts w:cstheme="minorHAnsi"/>
          <w:i/>
          <w:color w:val="0D0D0D"/>
          <w:shd w:val="clear" w:color="auto" w:fill="FFFFFF"/>
        </w:rPr>
        <w:t>- Wracamy w wielkim stylu o czym świadczy obecność wszystkich liderów a ekspozycja jest odpowiedzią na wymagające czasy. Dziękujemy naszym wystawcom, ponieważ technologia, którą pokazują jest kluczem do utrzymania przewagi konkurencyjnej polskich firm na rynku. Obserwujemy, że pokazywane tu technologie stają się standardem i „</w:t>
      </w:r>
      <w:proofErr w:type="spellStart"/>
      <w:r w:rsidRPr="00BC104A">
        <w:rPr>
          <w:rFonts w:cstheme="minorHAnsi"/>
          <w:i/>
          <w:color w:val="0D0D0D"/>
          <w:shd w:val="clear" w:color="auto" w:fill="FFFFFF"/>
        </w:rPr>
        <w:t>must</w:t>
      </w:r>
      <w:proofErr w:type="spellEnd"/>
      <w:r w:rsidRPr="00BC104A">
        <w:rPr>
          <w:rFonts w:cstheme="minorHAnsi"/>
          <w:i/>
          <w:color w:val="0D0D0D"/>
          <w:shd w:val="clear" w:color="auto" w:fill="FFFFFF"/>
        </w:rPr>
        <w:t xml:space="preserve"> </w:t>
      </w:r>
      <w:proofErr w:type="spellStart"/>
      <w:r w:rsidRPr="00BC104A">
        <w:rPr>
          <w:rFonts w:cstheme="minorHAnsi"/>
          <w:i/>
          <w:color w:val="0D0D0D"/>
          <w:shd w:val="clear" w:color="auto" w:fill="FFFFFF"/>
        </w:rPr>
        <w:t>have</w:t>
      </w:r>
      <w:proofErr w:type="spellEnd"/>
      <w:r w:rsidRPr="00BC104A">
        <w:rPr>
          <w:rFonts w:cstheme="minorHAnsi"/>
          <w:i/>
          <w:color w:val="0D0D0D"/>
          <w:shd w:val="clear" w:color="auto" w:fill="FFFFFF"/>
        </w:rPr>
        <w:t xml:space="preserve">” dla polskich producentów. Polskie okna i drzwi wyznaczają standardy i docierają na wszystkie części naszego globu. Ekspansja polskich okien i drzwi na światowe rynki zaczyna się tutaj na </w:t>
      </w:r>
      <w:proofErr w:type="spellStart"/>
      <w:r w:rsidRPr="00BC104A">
        <w:rPr>
          <w:rFonts w:cstheme="minorHAnsi"/>
          <w:i/>
          <w:color w:val="0D0D0D"/>
          <w:shd w:val="clear" w:color="auto" w:fill="FFFFFF"/>
        </w:rPr>
        <w:t>Budmie</w:t>
      </w:r>
      <w:proofErr w:type="spellEnd"/>
      <w:r w:rsidRPr="00BC104A">
        <w:rPr>
          <w:rFonts w:cstheme="minorHAnsi"/>
          <w:i/>
          <w:color w:val="0D0D0D"/>
          <w:shd w:val="clear" w:color="auto" w:fill="FFFFFF"/>
        </w:rPr>
        <w:t xml:space="preserve"> i </w:t>
      </w:r>
      <w:proofErr w:type="spellStart"/>
      <w:r w:rsidRPr="00BC104A">
        <w:rPr>
          <w:rFonts w:cstheme="minorHAnsi"/>
          <w:i/>
          <w:color w:val="0D0D0D"/>
          <w:shd w:val="clear" w:color="auto" w:fill="FFFFFF"/>
        </w:rPr>
        <w:t>Windoor-tech</w:t>
      </w:r>
      <w:proofErr w:type="spellEnd"/>
      <w:r w:rsidRPr="00BC104A">
        <w:rPr>
          <w:rFonts w:cstheme="minorHAnsi"/>
          <w:i/>
          <w:color w:val="0D0D0D"/>
          <w:shd w:val="clear" w:color="auto" w:fill="FFFFFF"/>
        </w:rPr>
        <w:t xml:space="preserve"> - </w:t>
      </w:r>
      <w:r w:rsidRPr="00BC104A">
        <w:rPr>
          <w:rFonts w:cstheme="minorHAnsi"/>
          <w:color w:val="0D0D0D"/>
          <w:shd w:val="clear" w:color="auto" w:fill="FFFFFF"/>
        </w:rPr>
        <w:t xml:space="preserve">podkreśla Mateusz Szymczak, dyrektor targów </w:t>
      </w:r>
      <w:proofErr w:type="spellStart"/>
      <w:r w:rsidRPr="00BC104A">
        <w:rPr>
          <w:rFonts w:cstheme="minorHAnsi"/>
          <w:color w:val="0D0D0D"/>
          <w:shd w:val="clear" w:color="auto" w:fill="FFFFFF"/>
        </w:rPr>
        <w:t>Windoor-tech</w:t>
      </w:r>
      <w:proofErr w:type="spellEnd"/>
      <w:r w:rsidRPr="00BC104A">
        <w:rPr>
          <w:rFonts w:cstheme="minorHAnsi"/>
          <w:color w:val="0D0D0D"/>
          <w:shd w:val="clear" w:color="auto" w:fill="FFFFFF"/>
        </w:rPr>
        <w:t>.</w:t>
      </w:r>
    </w:p>
    <w:p w:rsidR="00BC104A" w:rsidRPr="00BC104A" w:rsidRDefault="00BC104A" w:rsidP="00BC104A">
      <w:pPr>
        <w:shd w:val="clear" w:color="auto" w:fill="FFFFFF"/>
        <w:spacing w:after="0" w:line="240" w:lineRule="auto"/>
        <w:jc w:val="both"/>
        <w:rPr>
          <w:rFonts w:cstheme="minorHAnsi"/>
          <w:b/>
          <w:color w:val="0D0D0D"/>
          <w:shd w:val="clear" w:color="auto" w:fill="FFFFFF"/>
        </w:rPr>
      </w:pPr>
      <w:r w:rsidRPr="00BC104A">
        <w:rPr>
          <w:rFonts w:cstheme="minorHAnsi"/>
          <w:b/>
          <w:color w:val="0D0D0D"/>
          <w:shd w:val="clear" w:color="auto" w:fill="FFFFFF"/>
        </w:rPr>
        <w:t>Dla ochrony klimatu i rozwoju biznesu</w:t>
      </w:r>
    </w:p>
    <w:p w:rsidR="00BC104A" w:rsidRPr="00BC104A" w:rsidRDefault="00BC104A" w:rsidP="00BC104A">
      <w:pPr>
        <w:spacing w:after="0" w:line="240" w:lineRule="auto"/>
        <w:jc w:val="both"/>
        <w:rPr>
          <w:rFonts w:cstheme="minorHAnsi"/>
          <w:color w:val="0D0D0D"/>
          <w:shd w:val="clear" w:color="auto" w:fill="FFFFFF"/>
        </w:rPr>
      </w:pPr>
      <w:r w:rsidRPr="00BC104A">
        <w:rPr>
          <w:rFonts w:cstheme="minorHAnsi"/>
          <w:color w:val="0D0D0D"/>
          <w:shd w:val="clear" w:color="auto" w:fill="FFFFFF"/>
        </w:rPr>
        <w:t>Podczas tegorocznej edycji oprócz bogatej oferty wystawców nie zabrakło także oprawy merytorycznej. Szczególnie mocno wybrzmiewały kwestie ekonomiczne i ekologiczne.</w:t>
      </w:r>
    </w:p>
    <w:p w:rsidR="00BC104A" w:rsidRPr="00BC104A" w:rsidRDefault="00BC104A" w:rsidP="00BC104A">
      <w:pPr>
        <w:shd w:val="clear" w:color="auto" w:fill="FFFFFF"/>
        <w:spacing w:after="0" w:line="240" w:lineRule="auto"/>
        <w:jc w:val="both"/>
        <w:rPr>
          <w:rFonts w:eastAsia="Times New Roman" w:cstheme="minorHAnsi"/>
          <w:color w:val="050505"/>
          <w:lang w:eastAsia="pl-PL"/>
        </w:rPr>
      </w:pPr>
      <w:r w:rsidRPr="00BC104A">
        <w:rPr>
          <w:rFonts w:eastAsia="Times New Roman" w:cstheme="minorHAnsi"/>
          <w:color w:val="050505"/>
          <w:lang w:eastAsia="pl-PL"/>
        </w:rPr>
        <w:t xml:space="preserve">"Profile okienne z PCW i ich łańcuch wartości kluczem do ochrony klimatu i rozwoju biznesu. Stowarzyszenie EPPA dla branży okiennej w Polsce i Europie" –pod takim tytułem The </w:t>
      </w:r>
      <w:proofErr w:type="spellStart"/>
      <w:r w:rsidRPr="00BC104A">
        <w:rPr>
          <w:rFonts w:eastAsia="Times New Roman" w:cstheme="minorHAnsi"/>
          <w:color w:val="050505"/>
          <w:lang w:eastAsia="pl-PL"/>
        </w:rPr>
        <w:t>European</w:t>
      </w:r>
      <w:proofErr w:type="spellEnd"/>
      <w:r w:rsidRPr="00BC104A">
        <w:rPr>
          <w:rFonts w:eastAsia="Times New Roman" w:cstheme="minorHAnsi"/>
          <w:color w:val="050505"/>
          <w:lang w:eastAsia="pl-PL"/>
        </w:rPr>
        <w:t xml:space="preserve"> PVC </w:t>
      </w:r>
      <w:proofErr w:type="spellStart"/>
      <w:r w:rsidRPr="00BC104A">
        <w:rPr>
          <w:rFonts w:eastAsia="Times New Roman" w:cstheme="minorHAnsi"/>
          <w:color w:val="050505"/>
          <w:lang w:eastAsia="pl-PL"/>
        </w:rPr>
        <w:t>Window</w:t>
      </w:r>
      <w:proofErr w:type="spellEnd"/>
      <w:r w:rsidRPr="00BC104A">
        <w:rPr>
          <w:rFonts w:eastAsia="Times New Roman" w:cstheme="minorHAnsi"/>
          <w:color w:val="050505"/>
          <w:lang w:eastAsia="pl-PL"/>
        </w:rPr>
        <w:t xml:space="preserve"> </w:t>
      </w:r>
      <w:proofErr w:type="spellStart"/>
      <w:r w:rsidRPr="00BC104A">
        <w:rPr>
          <w:rFonts w:eastAsia="Times New Roman" w:cstheme="minorHAnsi"/>
          <w:color w:val="050505"/>
          <w:lang w:eastAsia="pl-PL"/>
        </w:rPr>
        <w:t>Profiles</w:t>
      </w:r>
      <w:proofErr w:type="spellEnd"/>
      <w:r w:rsidRPr="00BC104A">
        <w:rPr>
          <w:rFonts w:eastAsia="Times New Roman" w:cstheme="minorHAnsi"/>
          <w:color w:val="050505"/>
          <w:lang w:eastAsia="pl-PL"/>
        </w:rPr>
        <w:t xml:space="preserve"> and </w:t>
      </w:r>
      <w:proofErr w:type="spellStart"/>
      <w:r w:rsidRPr="00BC104A">
        <w:rPr>
          <w:rFonts w:eastAsia="Times New Roman" w:cstheme="minorHAnsi"/>
          <w:color w:val="050505"/>
          <w:lang w:eastAsia="pl-PL"/>
        </w:rPr>
        <w:t>related</w:t>
      </w:r>
      <w:proofErr w:type="spellEnd"/>
      <w:r w:rsidRPr="00BC104A">
        <w:rPr>
          <w:rFonts w:eastAsia="Times New Roman" w:cstheme="minorHAnsi"/>
          <w:color w:val="050505"/>
          <w:lang w:eastAsia="pl-PL"/>
        </w:rPr>
        <w:t xml:space="preserve"> </w:t>
      </w:r>
      <w:proofErr w:type="spellStart"/>
      <w:r w:rsidRPr="00BC104A">
        <w:rPr>
          <w:rFonts w:eastAsia="Times New Roman" w:cstheme="minorHAnsi"/>
          <w:color w:val="050505"/>
          <w:lang w:eastAsia="pl-PL"/>
        </w:rPr>
        <w:t>Building</w:t>
      </w:r>
      <w:proofErr w:type="spellEnd"/>
      <w:r w:rsidRPr="00BC104A">
        <w:rPr>
          <w:rFonts w:eastAsia="Times New Roman" w:cstheme="minorHAnsi"/>
          <w:color w:val="050505"/>
          <w:lang w:eastAsia="pl-PL"/>
        </w:rPr>
        <w:t xml:space="preserve"> Products </w:t>
      </w:r>
      <w:proofErr w:type="spellStart"/>
      <w:r w:rsidRPr="00BC104A">
        <w:rPr>
          <w:rFonts w:eastAsia="Times New Roman" w:cstheme="minorHAnsi"/>
          <w:color w:val="050505"/>
          <w:lang w:eastAsia="pl-PL"/>
        </w:rPr>
        <w:t>Association</w:t>
      </w:r>
      <w:proofErr w:type="spellEnd"/>
      <w:r w:rsidRPr="00BC104A">
        <w:rPr>
          <w:rFonts w:eastAsia="Times New Roman" w:cstheme="minorHAnsi"/>
          <w:color w:val="050505"/>
          <w:lang w:eastAsia="pl-PL"/>
        </w:rPr>
        <w:t xml:space="preserve"> zorganizowały konferencję w trakcie targów </w:t>
      </w:r>
      <w:proofErr w:type="spellStart"/>
      <w:r w:rsidRPr="00BC104A">
        <w:rPr>
          <w:rFonts w:eastAsia="Times New Roman" w:cstheme="minorHAnsi"/>
          <w:color w:val="050505"/>
          <w:lang w:eastAsia="pl-PL"/>
        </w:rPr>
        <w:t>Budma</w:t>
      </w:r>
      <w:proofErr w:type="spellEnd"/>
      <w:r w:rsidRPr="00BC104A">
        <w:rPr>
          <w:rFonts w:eastAsia="Times New Roman" w:cstheme="minorHAnsi"/>
          <w:color w:val="050505"/>
          <w:lang w:eastAsia="pl-PL"/>
        </w:rPr>
        <w:t xml:space="preserve"> i </w:t>
      </w:r>
      <w:proofErr w:type="spellStart"/>
      <w:r w:rsidRPr="00BC104A">
        <w:rPr>
          <w:rFonts w:eastAsia="Times New Roman" w:cstheme="minorHAnsi"/>
          <w:color w:val="050505"/>
          <w:lang w:eastAsia="pl-PL"/>
        </w:rPr>
        <w:t>Windoor-tech</w:t>
      </w:r>
      <w:proofErr w:type="spellEnd"/>
      <w:r w:rsidRPr="00BC104A">
        <w:rPr>
          <w:rFonts w:eastAsia="Times New Roman" w:cstheme="minorHAnsi"/>
          <w:color w:val="050505"/>
          <w:lang w:eastAsia="pl-PL"/>
        </w:rPr>
        <w:t>.</w:t>
      </w:r>
    </w:p>
    <w:p w:rsidR="00BC104A" w:rsidRPr="00BC104A" w:rsidRDefault="00BC104A" w:rsidP="00BC104A">
      <w:pPr>
        <w:shd w:val="clear" w:color="auto" w:fill="FFFFFF"/>
        <w:spacing w:after="0" w:line="240" w:lineRule="auto"/>
        <w:jc w:val="both"/>
        <w:rPr>
          <w:rFonts w:eastAsia="Times New Roman" w:cstheme="minorHAnsi"/>
          <w:color w:val="050505"/>
          <w:lang w:eastAsia="pl-PL"/>
        </w:rPr>
      </w:pPr>
      <w:r w:rsidRPr="00BC104A">
        <w:rPr>
          <w:rFonts w:eastAsia="Times New Roman" w:cstheme="minorHAnsi"/>
          <w:color w:val="050505"/>
          <w:lang w:eastAsia="pl-PL"/>
        </w:rPr>
        <w:t>Wydarzenie zgromadziło osobistości branży stolarki okiennej i rozpoczęło dyskusję o konieczności realizacji wymiany okien z koordynowanym przez zainteresowanych interesariuszy odbiorem okien PCW z demontaży i przekazywania ich do wyspecjalizowanych firm przetwarzających te surowce do ponownej produkcji.</w:t>
      </w:r>
    </w:p>
    <w:p w:rsidR="00BC104A" w:rsidRPr="00BC104A" w:rsidRDefault="00BC104A" w:rsidP="00BC104A">
      <w:pPr>
        <w:spacing w:after="0" w:line="240" w:lineRule="auto"/>
        <w:jc w:val="both"/>
        <w:rPr>
          <w:rFonts w:cstheme="minorHAnsi"/>
        </w:rPr>
      </w:pPr>
      <w:r w:rsidRPr="00BC104A">
        <w:rPr>
          <w:rFonts w:cstheme="minorHAnsi"/>
        </w:rPr>
        <w:t xml:space="preserve">Jak przybliżyła </w:t>
      </w:r>
      <w:r w:rsidRPr="00BC104A">
        <w:rPr>
          <w:rFonts w:eastAsia="Times New Roman" w:cstheme="minorHAnsi"/>
          <w:color w:val="050505"/>
          <w:lang w:eastAsia="pl-PL"/>
        </w:rPr>
        <w:t xml:space="preserve">Charlotte </w:t>
      </w:r>
      <w:proofErr w:type="spellStart"/>
      <w:r w:rsidRPr="00BC104A">
        <w:rPr>
          <w:rFonts w:eastAsia="Times New Roman" w:cstheme="minorHAnsi"/>
          <w:color w:val="050505"/>
          <w:lang w:eastAsia="pl-PL"/>
        </w:rPr>
        <w:t>Röber</w:t>
      </w:r>
      <w:proofErr w:type="spellEnd"/>
      <w:r w:rsidRPr="00BC104A">
        <w:rPr>
          <w:rFonts w:eastAsia="Times New Roman" w:cstheme="minorHAnsi"/>
          <w:color w:val="050505"/>
          <w:lang w:eastAsia="pl-PL"/>
        </w:rPr>
        <w:t>, dyrektor Zarządzająca EPPA</w:t>
      </w:r>
      <w:r w:rsidRPr="00BC104A">
        <w:rPr>
          <w:rFonts w:cstheme="minorHAnsi"/>
        </w:rPr>
        <w:t xml:space="preserve"> stowarzyszenie reprezentuje wytwórców systemów okiennych PCW i powiązanych produktów budowlanych zaopatrujących ponad 90% europejskiej produkcji. Zgromadzeni na konferencji usłyszeli, że w 2021 roku 355 ton PCW zostało poddanych recyklingowi. Aż 50% tej wartości zostało wykorzystanych w nowych profilach, drugie 50% użyto w innych powszechnych zastosowaniach. </w:t>
      </w:r>
    </w:p>
    <w:p w:rsidR="00BC104A" w:rsidRPr="00BC104A" w:rsidRDefault="00BC104A" w:rsidP="00BC104A">
      <w:pPr>
        <w:spacing w:after="0" w:line="240" w:lineRule="auto"/>
        <w:jc w:val="both"/>
        <w:rPr>
          <w:rFonts w:cstheme="minorHAnsi"/>
        </w:rPr>
      </w:pPr>
      <w:r w:rsidRPr="00BC104A">
        <w:rPr>
          <w:rFonts w:cstheme="minorHAnsi"/>
        </w:rPr>
        <w:t>W związku z tym, że sektor budowlany odpowiada obecnie za 40% zużycia energii w Europie a Unia Europejska chce być neutralna dla klimatu do 2050 r. to aspekt zrównoważonego rozwoju i ochrona klimatu staje się dla tej branży obowiązkowy.</w:t>
      </w:r>
    </w:p>
    <w:p w:rsidR="00BC104A" w:rsidRPr="00BC104A" w:rsidRDefault="00BC104A" w:rsidP="00BC104A">
      <w:pPr>
        <w:spacing w:after="0" w:line="240" w:lineRule="auto"/>
        <w:jc w:val="both"/>
        <w:rPr>
          <w:rFonts w:eastAsia="Times New Roman" w:cstheme="minorHAnsi"/>
          <w:color w:val="050505"/>
          <w:lang w:eastAsia="pl-PL"/>
        </w:rPr>
      </w:pPr>
      <w:r w:rsidRPr="00BC104A">
        <w:rPr>
          <w:rFonts w:cstheme="minorHAnsi"/>
        </w:rPr>
        <w:t xml:space="preserve">- </w:t>
      </w:r>
      <w:r w:rsidRPr="00BC104A">
        <w:rPr>
          <w:rFonts w:cstheme="minorHAnsi"/>
          <w:i/>
        </w:rPr>
        <w:t>Staramy się poddać recyklingowi wszystkie możliwe do zebrania odpady profilowe poużytkowe aby jak najszybciej zastąpić w produkcji pierwotnego PCW nowym PCW pochodzącym z recyklingu, biorąc pod uwagę kontekst społeczno-ekonomiczny</w:t>
      </w:r>
      <w:r w:rsidRPr="00BC104A">
        <w:rPr>
          <w:rFonts w:cstheme="minorHAnsi"/>
        </w:rPr>
        <w:t xml:space="preserve"> - podkreślała</w:t>
      </w:r>
      <w:r w:rsidRPr="00BC104A">
        <w:rPr>
          <w:rFonts w:eastAsia="Times New Roman" w:cstheme="minorHAnsi"/>
          <w:color w:val="050505"/>
          <w:lang w:eastAsia="pl-PL"/>
        </w:rPr>
        <w:t xml:space="preserve"> Charlotte </w:t>
      </w:r>
      <w:proofErr w:type="spellStart"/>
      <w:r w:rsidRPr="00BC104A">
        <w:rPr>
          <w:rFonts w:eastAsia="Times New Roman" w:cstheme="minorHAnsi"/>
          <w:color w:val="050505"/>
          <w:lang w:eastAsia="pl-PL"/>
        </w:rPr>
        <w:t>Röber</w:t>
      </w:r>
      <w:proofErr w:type="spellEnd"/>
      <w:r w:rsidRPr="00BC104A">
        <w:rPr>
          <w:rFonts w:eastAsia="Times New Roman" w:cstheme="minorHAnsi"/>
          <w:color w:val="050505"/>
          <w:lang w:eastAsia="pl-PL"/>
        </w:rPr>
        <w:t xml:space="preserve">. </w:t>
      </w:r>
    </w:p>
    <w:p w:rsidR="00BC104A" w:rsidRPr="00BC104A" w:rsidRDefault="00BC104A" w:rsidP="00BC104A">
      <w:pPr>
        <w:spacing w:after="0" w:line="240" w:lineRule="auto"/>
        <w:jc w:val="both"/>
        <w:rPr>
          <w:rFonts w:eastAsia="Times New Roman" w:cstheme="minorHAnsi"/>
          <w:lang w:eastAsia="pl-PL"/>
        </w:rPr>
      </w:pPr>
      <w:r w:rsidRPr="00BC104A">
        <w:rPr>
          <w:rFonts w:cstheme="minorHAnsi"/>
          <w:shd w:val="clear" w:color="auto" w:fill="FFFFFF"/>
        </w:rPr>
        <w:t xml:space="preserve">Nośnym tematem na targach była termomodernizacja i rozwój rynku remontowego. Dzięki wystąpieniu Maksymiliana Mirosa z Centrum Analiz Branżowych w ramach Koalicji Termomodernizacji, wszyscy zainteresowani mogli bliżej zapoznać się z aktualnymi danymi na temat polskiego rynku budowlanego i poznać potencjał drzemiący w rynku remontowym. Następnie Robert Klos (pomysłodawca Koalicji Termomodernizacji) oraz Paweł Gregorczyk (jej koordynator) przedstawili cele akcji dotacjenaokna.pl, jej harmonogram oraz podali szczegóły dotyczące możliwości dołączenia do akcji przez producentów stolarki oraz dilerów. Koalicja Termomodernizacji </w:t>
      </w:r>
      <w:r w:rsidRPr="00BC104A">
        <w:rPr>
          <w:rFonts w:cstheme="minorHAnsi"/>
          <w:shd w:val="clear" w:color="auto" w:fill="FFFFFF"/>
        </w:rPr>
        <w:lastRenderedPageBreak/>
        <w:t>chce pomóc branży zdobyć nowych klientów dzięki funkcjonującym w Polsce programom finansowania wymian okien i drzwi, a jej najważniejszym celem jest jednak zrozumienie przez dilerów docelowego modelu sprzedaży okien i drzwi z wykorzystaniem różnych programów dotujących termomodernizację budynków.  </w:t>
      </w:r>
    </w:p>
    <w:p w:rsidR="00BC104A" w:rsidRPr="00BC104A" w:rsidRDefault="00BC104A" w:rsidP="00BC104A">
      <w:pPr>
        <w:spacing w:after="0" w:line="240" w:lineRule="auto"/>
        <w:jc w:val="both"/>
        <w:rPr>
          <w:rFonts w:eastAsia="Times New Roman" w:cstheme="minorHAnsi"/>
          <w:b/>
          <w:color w:val="050505"/>
          <w:lang w:eastAsia="pl-PL"/>
        </w:rPr>
      </w:pPr>
      <w:r w:rsidRPr="00BC104A">
        <w:rPr>
          <w:rFonts w:eastAsia="Times New Roman" w:cstheme="minorHAnsi"/>
          <w:b/>
          <w:color w:val="050505"/>
          <w:lang w:eastAsia="pl-PL"/>
        </w:rPr>
        <w:t>W stronę automatyzacji</w:t>
      </w:r>
    </w:p>
    <w:p w:rsidR="00BC104A" w:rsidRPr="00BC104A" w:rsidRDefault="00BC104A" w:rsidP="00BC104A">
      <w:pPr>
        <w:spacing w:after="0" w:line="240" w:lineRule="auto"/>
        <w:jc w:val="both"/>
        <w:rPr>
          <w:rFonts w:cstheme="minorHAnsi"/>
        </w:rPr>
      </w:pPr>
      <w:r w:rsidRPr="00BC104A">
        <w:rPr>
          <w:rFonts w:cstheme="minorHAnsi"/>
        </w:rPr>
        <w:t xml:space="preserve">Automatyzacja procesów produkcyjnych – to trend, który wskazywali jako wiodący niemal wszyscy wystawcy targów </w:t>
      </w:r>
      <w:proofErr w:type="spellStart"/>
      <w:r w:rsidRPr="00BC104A">
        <w:rPr>
          <w:rFonts w:cstheme="minorHAnsi"/>
        </w:rPr>
        <w:t>Windoor-tech</w:t>
      </w:r>
      <w:proofErr w:type="spellEnd"/>
      <w:r w:rsidRPr="00BC104A">
        <w:rPr>
          <w:rFonts w:cstheme="minorHAnsi"/>
        </w:rPr>
        <w:t>. Prezentując swoje nowoczesne rozwiązania na stoiskach podkreślali, że ich implementacja to jedyna szansa na stawienie czoła konkurencji a targi są doskonałym miejscem żeby te rozwiązania przedstawić.</w:t>
      </w:r>
    </w:p>
    <w:p w:rsidR="00BC104A" w:rsidRPr="00BC104A" w:rsidRDefault="00BC104A" w:rsidP="00BC104A">
      <w:pPr>
        <w:spacing w:after="0" w:line="240" w:lineRule="auto"/>
        <w:jc w:val="both"/>
        <w:rPr>
          <w:rFonts w:cstheme="minorHAnsi"/>
        </w:rPr>
      </w:pPr>
      <w:r w:rsidRPr="00BC104A">
        <w:rPr>
          <w:rFonts w:cstheme="minorHAnsi"/>
        </w:rPr>
        <w:t xml:space="preserve">Jak będzie zmieniała się branża stolarki? Czym szczególnie firmy przyciągały zwiedzających targi? O to m.in. pytani byli wystawcy. </w:t>
      </w:r>
    </w:p>
    <w:p w:rsidR="00BC104A" w:rsidRPr="00BC104A" w:rsidRDefault="00BC104A" w:rsidP="00BC104A">
      <w:pPr>
        <w:spacing w:after="0" w:line="240" w:lineRule="auto"/>
        <w:jc w:val="both"/>
        <w:rPr>
          <w:rFonts w:cstheme="minorHAnsi"/>
        </w:rPr>
      </w:pPr>
    </w:p>
    <w:p w:rsidR="00BC104A" w:rsidRPr="00BC104A" w:rsidRDefault="00BC104A" w:rsidP="00BC104A">
      <w:pPr>
        <w:spacing w:after="0" w:line="240" w:lineRule="auto"/>
        <w:jc w:val="both"/>
        <w:rPr>
          <w:rFonts w:cstheme="minorHAnsi"/>
          <w:b/>
          <w:shd w:val="clear" w:color="auto" w:fill="FFFFFF"/>
        </w:rPr>
      </w:pPr>
      <w:hyperlink r:id="rId7" w:history="1">
        <w:r w:rsidRPr="00BC104A">
          <w:rPr>
            <w:rFonts w:cstheme="minorHAnsi"/>
            <w:b/>
            <w:shd w:val="clear" w:color="auto" w:fill="FFFFFF"/>
          </w:rPr>
          <w:t>Mariusz Krukowski</w:t>
        </w:r>
      </w:hyperlink>
      <w:r w:rsidRPr="00BC104A">
        <w:rPr>
          <w:rFonts w:cstheme="minorHAnsi"/>
          <w:b/>
          <w:shd w:val="clear" w:color="auto" w:fill="FFFFFF"/>
        </w:rPr>
        <w:t>, dyrektor generalny  ELUMATEC POLSKA:</w:t>
      </w:r>
    </w:p>
    <w:p w:rsidR="00BC104A" w:rsidRDefault="00BC104A" w:rsidP="00BC104A">
      <w:pPr>
        <w:spacing w:after="0" w:line="240" w:lineRule="auto"/>
        <w:jc w:val="both"/>
        <w:rPr>
          <w:rFonts w:cstheme="minorHAnsi"/>
          <w:b/>
          <w:color w:val="0D0D0D"/>
          <w:shd w:val="clear" w:color="auto" w:fill="FFFFFF"/>
        </w:rPr>
      </w:pPr>
      <w:r w:rsidRPr="00BC104A">
        <w:rPr>
          <w:rFonts w:cstheme="minorHAnsi"/>
          <w:color w:val="0D0D0D"/>
          <w:shd w:val="clear" w:color="auto" w:fill="FFFFFF"/>
        </w:rPr>
        <w:t xml:space="preserve">Wykorzystanie przelotowych centrów obróbczo-tnących, urządzeń wspierających logistykę w procesach produkcji stolarki czy automatyzacja takich operacji jak okuwanie skrzydeł i ram to trend, który na dobre zakorzenił się w planach inwestycyjnych naszych klientów, zwłaszcza większych zakładów produkcyjnych. Obserwujemy też trend optymalizacji produkcji w oparciu o analizę danych zbieranych z maszyn w czasie rzeczywistym. To pozwala na wychwycenie „wąskich gardeł” w produkcji i poprawę wydajności. Ostatnie dwa lata zmieniły trochę funkcjonowanie biznesu, część przeniosła się do świata online, ale to, że możemy spotkać się z naszymi klientami na targach </w:t>
      </w:r>
      <w:proofErr w:type="spellStart"/>
      <w:r w:rsidRPr="00BC104A">
        <w:rPr>
          <w:rFonts w:cstheme="minorHAnsi"/>
          <w:color w:val="0D0D0D"/>
          <w:shd w:val="clear" w:color="auto" w:fill="FFFFFF"/>
        </w:rPr>
        <w:t>Windoor-tech</w:t>
      </w:r>
      <w:proofErr w:type="spellEnd"/>
      <w:r w:rsidRPr="00BC104A">
        <w:rPr>
          <w:rFonts w:cstheme="minorHAnsi"/>
          <w:color w:val="0D0D0D"/>
          <w:shd w:val="clear" w:color="auto" w:fill="FFFFFF"/>
        </w:rPr>
        <w:t xml:space="preserve"> jest bardzo pozytywne i było oczekiwane przez branżę stolarki.</w:t>
      </w:r>
    </w:p>
    <w:p w:rsidR="002622F0" w:rsidRDefault="002622F0" w:rsidP="00BC104A">
      <w:pPr>
        <w:spacing w:after="0" w:line="240" w:lineRule="auto"/>
        <w:jc w:val="both"/>
        <w:rPr>
          <w:rFonts w:cstheme="minorHAnsi"/>
          <w:b/>
          <w:color w:val="0D0D0D"/>
          <w:shd w:val="clear" w:color="auto" w:fill="FFFFFF"/>
        </w:rPr>
      </w:pPr>
      <w:r w:rsidRPr="002622F0">
        <w:rPr>
          <w:b/>
        </w:rPr>
        <w:t>ZOBACZ FILM:</w:t>
      </w:r>
      <w:r w:rsidRPr="002622F0">
        <w:t xml:space="preserve"> </w:t>
      </w:r>
      <w:hyperlink r:id="rId8" w:tgtFrame="_blank" w:history="1">
        <w:r w:rsidRPr="002622F0">
          <w:rPr>
            <w:rFonts w:ascii="Arial" w:hAnsi="Arial" w:cs="Arial"/>
            <w:color w:val="0000FF"/>
            <w:sz w:val="23"/>
            <w:szCs w:val="23"/>
            <w:shd w:val="clear" w:color="auto" w:fill="F9F9F9"/>
          </w:rPr>
          <w:t>https://youtu.be/DJ2Q0IH5ht4</w:t>
        </w:r>
      </w:hyperlink>
    </w:p>
    <w:p w:rsidR="002622F0" w:rsidRPr="00BC104A" w:rsidRDefault="002622F0" w:rsidP="00BC104A">
      <w:pPr>
        <w:spacing w:after="0" w:line="240" w:lineRule="auto"/>
        <w:jc w:val="both"/>
        <w:rPr>
          <w:rFonts w:cstheme="minorHAnsi"/>
          <w:b/>
          <w:color w:val="0D0D0D"/>
          <w:shd w:val="clear" w:color="auto" w:fill="FFFFFF"/>
        </w:rPr>
      </w:pPr>
    </w:p>
    <w:p w:rsidR="00BC104A" w:rsidRPr="00BC104A" w:rsidRDefault="00BC104A" w:rsidP="00BC104A">
      <w:pPr>
        <w:spacing w:after="0" w:line="240" w:lineRule="auto"/>
        <w:jc w:val="both"/>
        <w:rPr>
          <w:rFonts w:cstheme="minorHAnsi"/>
          <w:b/>
          <w:color w:val="0D0D0D"/>
          <w:shd w:val="clear" w:color="auto" w:fill="FFFFFF"/>
        </w:rPr>
      </w:pPr>
      <w:r w:rsidRPr="00BC104A">
        <w:rPr>
          <w:rFonts w:cstheme="minorHAnsi"/>
          <w:b/>
          <w:color w:val="0D0D0D"/>
          <w:shd w:val="clear" w:color="auto" w:fill="FFFFFF"/>
        </w:rPr>
        <w:t>Konrad Józefiak, właściciel WEGOMA POLSKA:</w:t>
      </w:r>
    </w:p>
    <w:p w:rsidR="00BC104A" w:rsidRPr="00BC104A" w:rsidRDefault="00BC104A" w:rsidP="00BC104A">
      <w:pPr>
        <w:spacing w:after="0" w:line="240" w:lineRule="auto"/>
        <w:jc w:val="both"/>
        <w:rPr>
          <w:rFonts w:cstheme="minorHAnsi"/>
          <w:color w:val="0D0D0D"/>
          <w:shd w:val="clear" w:color="auto" w:fill="FFFFFF"/>
        </w:rPr>
      </w:pPr>
      <w:r w:rsidRPr="00BC104A">
        <w:rPr>
          <w:rFonts w:cstheme="minorHAnsi"/>
          <w:color w:val="0D0D0D"/>
          <w:shd w:val="clear" w:color="auto" w:fill="FFFFFF"/>
        </w:rPr>
        <w:t xml:space="preserve">W przeciągu dwudziestu lat istnienia firmy WEGOMA POLSKA obserwujemy, że nasi klienci idą w stronę automatyzacji, widać to szczególnie w aluminium. Większość firm z maszyn jedno i dwu-głowicowych przechodzi na centra obróbcze, na bardziej zaawansowane maszyny tupu: piły dwugłowicowe sterowane komputerowo i bardziej zaawansowane piły fasadowe. Jeśli chodzi o PCV mamy w ofercie czterogłowicową zgrzewarkę pionową. Myślę, że to jedyna taka maszyna na tegorocznych targach. Mamy też najnowsze oprogramowanie do centrów obróbczych umożliwiające import danych z zewnętrznych programów. </w:t>
      </w:r>
    </w:p>
    <w:p w:rsidR="00BC104A" w:rsidRDefault="00BC104A" w:rsidP="00BC104A">
      <w:pPr>
        <w:spacing w:after="0" w:line="240" w:lineRule="auto"/>
        <w:jc w:val="both"/>
        <w:rPr>
          <w:rFonts w:cstheme="minorHAnsi"/>
          <w:color w:val="0D0D0D"/>
          <w:shd w:val="clear" w:color="auto" w:fill="FFFFFF"/>
        </w:rPr>
      </w:pPr>
      <w:r w:rsidRPr="00BC104A">
        <w:rPr>
          <w:rFonts w:cstheme="minorHAnsi"/>
          <w:color w:val="0D0D0D"/>
          <w:shd w:val="clear" w:color="auto" w:fill="FFFFFF"/>
        </w:rPr>
        <w:t xml:space="preserve">Firmy, które się do nas zgłaszają najczęściej chcą zautomatyzować produkcję aby uniezależnić się od pracowników. Chcą też mieć powtarzalną jakość a tylko maszyny sterowane komputerowo są w stanie to zagwarantować. Targi </w:t>
      </w:r>
      <w:proofErr w:type="spellStart"/>
      <w:r w:rsidRPr="00BC104A">
        <w:rPr>
          <w:rFonts w:cstheme="minorHAnsi"/>
          <w:color w:val="0D0D0D"/>
          <w:shd w:val="clear" w:color="auto" w:fill="FFFFFF"/>
        </w:rPr>
        <w:t>Windoor-tech</w:t>
      </w:r>
      <w:proofErr w:type="spellEnd"/>
      <w:r w:rsidRPr="00BC104A">
        <w:rPr>
          <w:rFonts w:cstheme="minorHAnsi"/>
          <w:color w:val="0D0D0D"/>
          <w:shd w:val="clear" w:color="auto" w:fill="FFFFFF"/>
        </w:rPr>
        <w:t xml:space="preserve"> są magnesem, który przyciąga wszystkich klientów zarówno z Polski jak i z zagranicy. Każdy chce zaczerpnąć nowej wiedzy, nowych rozwiązań. To jedyne targi, w których chcą uczestniczyć wszyscy nasi polscy klienci.</w:t>
      </w:r>
    </w:p>
    <w:p w:rsidR="002622F0" w:rsidRPr="00BC104A" w:rsidRDefault="002622F0" w:rsidP="00BC104A">
      <w:pPr>
        <w:spacing w:after="0" w:line="240" w:lineRule="auto"/>
        <w:jc w:val="both"/>
        <w:rPr>
          <w:rFonts w:cstheme="minorHAnsi"/>
          <w:color w:val="0D0D0D"/>
          <w:shd w:val="clear" w:color="auto" w:fill="FFFFFF"/>
        </w:rPr>
      </w:pPr>
      <w:r w:rsidRPr="002622F0">
        <w:rPr>
          <w:b/>
        </w:rPr>
        <w:t>ZOBACZ FILM:</w:t>
      </w:r>
      <w:r w:rsidRPr="002622F0">
        <w:t xml:space="preserve"> </w:t>
      </w:r>
      <w:hyperlink r:id="rId9" w:tgtFrame="_blank" w:history="1">
        <w:r w:rsidRPr="002622F0">
          <w:rPr>
            <w:rFonts w:ascii="Arial" w:hAnsi="Arial" w:cs="Arial"/>
            <w:color w:val="0000FF"/>
            <w:sz w:val="23"/>
            <w:szCs w:val="23"/>
            <w:shd w:val="clear" w:color="auto" w:fill="F9F9F9"/>
          </w:rPr>
          <w:t>https://youtu.be/HyTr2o0Ow84</w:t>
        </w:r>
      </w:hyperlink>
    </w:p>
    <w:p w:rsidR="00BC104A" w:rsidRPr="00BC104A" w:rsidRDefault="00BC104A" w:rsidP="00BC104A">
      <w:pPr>
        <w:spacing w:after="0" w:line="240" w:lineRule="auto"/>
        <w:rPr>
          <w:rFonts w:cstheme="minorHAnsi"/>
          <w:b/>
          <w:color w:val="0D0D0D"/>
          <w:shd w:val="clear" w:color="auto" w:fill="FFFFFF"/>
        </w:rPr>
      </w:pPr>
      <w:r w:rsidRPr="00BC104A">
        <w:rPr>
          <w:rFonts w:cstheme="minorHAnsi"/>
          <w:b/>
          <w:color w:val="0D0D0D"/>
          <w:shd w:val="clear" w:color="auto" w:fill="FFFFFF"/>
        </w:rPr>
        <w:t xml:space="preserve">Janusz </w:t>
      </w:r>
      <w:proofErr w:type="spellStart"/>
      <w:r w:rsidRPr="00BC104A">
        <w:rPr>
          <w:rFonts w:cstheme="minorHAnsi"/>
          <w:b/>
          <w:color w:val="0D0D0D"/>
          <w:shd w:val="clear" w:color="auto" w:fill="FFFFFF"/>
        </w:rPr>
        <w:t>Bubień</w:t>
      </w:r>
      <w:proofErr w:type="spellEnd"/>
      <w:r w:rsidRPr="00BC104A">
        <w:rPr>
          <w:rFonts w:cstheme="minorHAnsi"/>
          <w:b/>
          <w:color w:val="0D0D0D"/>
          <w:shd w:val="clear" w:color="auto" w:fill="FFFFFF"/>
        </w:rPr>
        <w:t xml:space="preserve">, prezes Zarządu URBAN POLSKA: </w:t>
      </w:r>
    </w:p>
    <w:p w:rsidR="00BC104A" w:rsidRDefault="00BC104A" w:rsidP="00BC104A">
      <w:pPr>
        <w:spacing w:after="0" w:line="240" w:lineRule="auto"/>
        <w:jc w:val="both"/>
        <w:rPr>
          <w:rFonts w:cstheme="minorHAnsi"/>
          <w:color w:val="0D0D0D"/>
          <w:shd w:val="clear" w:color="auto" w:fill="FFFFFF"/>
        </w:rPr>
      </w:pPr>
      <w:r w:rsidRPr="00BC104A">
        <w:rPr>
          <w:rFonts w:cstheme="minorHAnsi"/>
          <w:color w:val="0D0D0D"/>
          <w:shd w:val="clear" w:color="auto" w:fill="FFFFFF"/>
        </w:rPr>
        <w:t>Największym zainteresowaniem cieszą się maszyny o wysokim poziomie automatyzacji procesów i przepływów materiałów w procesie produkcji. My jesteśmy to w stanie zagwarantować. Z uwagi na brak dostępności pracowników na rynku wielu klientów decyduje się na automatyzację procesów produkcji. Widzimy także coraz większe zainteresowanie drzwiami stalowymi, oknami i fasadami. Stal z pewnością jest bardziej dostępna pod względem cenowym.</w:t>
      </w:r>
    </w:p>
    <w:p w:rsidR="002622F0" w:rsidRPr="00BC104A" w:rsidRDefault="002622F0" w:rsidP="00BC104A">
      <w:pPr>
        <w:spacing w:after="0" w:line="240" w:lineRule="auto"/>
        <w:jc w:val="both"/>
        <w:rPr>
          <w:rFonts w:cstheme="minorHAnsi"/>
          <w:color w:val="0D0D0D"/>
          <w:shd w:val="clear" w:color="auto" w:fill="FFFFFF"/>
        </w:rPr>
      </w:pPr>
      <w:r w:rsidRPr="002622F0">
        <w:rPr>
          <w:b/>
        </w:rPr>
        <w:t>ZOBACZ FILM:</w:t>
      </w:r>
      <w:r w:rsidRPr="002622F0">
        <w:t xml:space="preserve"> </w:t>
      </w:r>
      <w:hyperlink r:id="rId10" w:tgtFrame="_blank" w:history="1">
        <w:r w:rsidRPr="002622F0">
          <w:rPr>
            <w:rFonts w:ascii="Arial" w:hAnsi="Arial" w:cs="Arial"/>
            <w:color w:val="0000FF"/>
            <w:sz w:val="23"/>
            <w:szCs w:val="23"/>
            <w:shd w:val="clear" w:color="auto" w:fill="F9F9F9"/>
          </w:rPr>
          <w:t>https://youtu.be/lxeK7Yk3YVk</w:t>
        </w:r>
      </w:hyperlink>
    </w:p>
    <w:p w:rsidR="00BC104A" w:rsidRPr="00BC104A" w:rsidRDefault="00BC104A" w:rsidP="00BC104A">
      <w:pPr>
        <w:spacing w:after="0" w:line="240" w:lineRule="auto"/>
        <w:jc w:val="both"/>
        <w:rPr>
          <w:rFonts w:cstheme="minorHAnsi"/>
          <w:b/>
        </w:rPr>
      </w:pPr>
      <w:r w:rsidRPr="00BC104A">
        <w:rPr>
          <w:rFonts w:cstheme="minorHAnsi"/>
          <w:b/>
        </w:rPr>
        <w:t>Konrad Musiał, IMAC:</w:t>
      </w:r>
    </w:p>
    <w:p w:rsidR="00BC104A" w:rsidRDefault="00BC104A" w:rsidP="00BC104A">
      <w:pPr>
        <w:spacing w:after="0" w:line="240" w:lineRule="auto"/>
        <w:jc w:val="both"/>
        <w:rPr>
          <w:rFonts w:cstheme="minorHAnsi"/>
        </w:rPr>
      </w:pPr>
      <w:r w:rsidRPr="00BC104A">
        <w:rPr>
          <w:rFonts w:cstheme="minorHAnsi"/>
        </w:rPr>
        <w:lastRenderedPageBreak/>
        <w:t xml:space="preserve">-Rynek stolarki otworowej w ciągu ostatnich lat zmieniał się i zmienia bardzo dynamicznie. Widzimy, że zmierza w kierunku automatyzacji, robotyzacji i digitalizacji. Zmieniające się trendy w gospodarce powodują, że coraz rzadziej obserwujemy tzw. długie serie produkcyjne na rzecz coraz krótszych serii tzw. prac na zamówienie. Firma IMAC posiada najnowszą ofertę związaną z automatyzacją, mechanizacją i robotyzacją. Sprzedajemy gotowe ciągi technologiczne oraz tzw. maszyny specjalne, dostosowane </w:t>
      </w:r>
      <w:r w:rsidRPr="00BC104A">
        <w:rPr>
          <w:rFonts w:cstheme="minorHAnsi"/>
          <w:i/>
        </w:rPr>
        <w:t>stricte</w:t>
      </w:r>
      <w:r w:rsidRPr="00BC104A">
        <w:rPr>
          <w:rFonts w:cstheme="minorHAnsi"/>
        </w:rPr>
        <w:t xml:space="preserve"> pod określonego klienta i jego proces produkcyjny. Robotyzacja z pewnością jest remedium na kryzys w branży budowlanej i te trendy widać nie tylko w Polsce ale i na świecie. Nasi klienci, wiodący producenci okien i drzwi, które wcześniej wprowadziły te rozwiązania są dziś bardzo mocne i uzyskały przewagę konkurencyjną. </w:t>
      </w:r>
    </w:p>
    <w:p w:rsidR="002622F0" w:rsidRPr="00BC104A" w:rsidRDefault="002622F0" w:rsidP="00BC104A">
      <w:pPr>
        <w:spacing w:after="0" w:line="240" w:lineRule="auto"/>
        <w:jc w:val="both"/>
        <w:rPr>
          <w:rFonts w:cstheme="minorHAnsi"/>
        </w:rPr>
      </w:pPr>
      <w:r w:rsidRPr="002622F0">
        <w:rPr>
          <w:b/>
        </w:rPr>
        <w:t>ZOBACZ FILM:</w:t>
      </w:r>
      <w:r w:rsidRPr="002622F0">
        <w:t xml:space="preserve"> </w:t>
      </w:r>
      <w:hyperlink r:id="rId11" w:tgtFrame="_blank" w:history="1">
        <w:r w:rsidRPr="002622F0">
          <w:rPr>
            <w:rFonts w:ascii="Arial" w:hAnsi="Arial" w:cs="Arial"/>
            <w:color w:val="0000FF"/>
            <w:sz w:val="23"/>
            <w:szCs w:val="23"/>
            <w:shd w:val="clear" w:color="auto" w:fill="F9F9F9"/>
          </w:rPr>
          <w:t>https://youtu.be/MTDKQtOx8UY</w:t>
        </w:r>
      </w:hyperlink>
    </w:p>
    <w:p w:rsidR="00BC104A" w:rsidRPr="00BC104A" w:rsidRDefault="00BC104A" w:rsidP="00BC104A">
      <w:pPr>
        <w:spacing w:after="0" w:line="240" w:lineRule="auto"/>
        <w:jc w:val="both"/>
        <w:rPr>
          <w:rFonts w:cstheme="minorHAnsi"/>
          <w:b/>
        </w:rPr>
      </w:pPr>
      <w:r w:rsidRPr="00BC104A">
        <w:rPr>
          <w:rFonts w:cstheme="minorHAnsi"/>
          <w:b/>
        </w:rPr>
        <w:t xml:space="preserve">Rafał Kryczka, </w:t>
      </w:r>
      <w:r w:rsidRPr="00BC104A">
        <w:rPr>
          <w:rFonts w:cstheme="minorHAnsi"/>
          <w:b/>
          <w:shd w:val="clear" w:color="auto" w:fill="FFFFFF"/>
        </w:rPr>
        <w:t xml:space="preserve">Sales </w:t>
      </w:r>
      <w:proofErr w:type="spellStart"/>
      <w:r w:rsidRPr="00BC104A">
        <w:rPr>
          <w:rFonts w:cstheme="minorHAnsi"/>
          <w:b/>
          <w:shd w:val="clear" w:color="auto" w:fill="FFFFFF"/>
        </w:rPr>
        <w:t>Administrative</w:t>
      </w:r>
      <w:proofErr w:type="spellEnd"/>
      <w:r w:rsidRPr="00BC104A">
        <w:rPr>
          <w:rFonts w:cstheme="minorHAnsi"/>
          <w:b/>
          <w:shd w:val="clear" w:color="auto" w:fill="FFFFFF"/>
        </w:rPr>
        <w:t xml:space="preserve"> Manager, </w:t>
      </w:r>
      <w:r w:rsidRPr="00BC104A">
        <w:rPr>
          <w:rFonts w:cstheme="minorHAnsi"/>
          <w:b/>
        </w:rPr>
        <w:t>HOMAG POLSKA:</w:t>
      </w:r>
    </w:p>
    <w:p w:rsidR="00BC104A" w:rsidRDefault="00BC104A" w:rsidP="00BC104A">
      <w:pPr>
        <w:spacing w:after="0" w:line="240" w:lineRule="auto"/>
        <w:jc w:val="both"/>
        <w:rPr>
          <w:rFonts w:eastAsia="Times New Roman" w:cstheme="minorHAnsi"/>
          <w:kern w:val="36"/>
          <w:lang w:eastAsia="pl-PL"/>
        </w:rPr>
      </w:pPr>
      <w:r w:rsidRPr="00BC104A">
        <w:rPr>
          <w:rFonts w:cstheme="minorHAnsi"/>
        </w:rPr>
        <w:t xml:space="preserve">Firmy z branży stolarki otworowej chcielibyśmy szczególnie zainteresować centrum obróbczym </w:t>
      </w:r>
      <w:r w:rsidRPr="00BC104A">
        <w:rPr>
          <w:rFonts w:eastAsia="Times New Roman" w:cstheme="minorHAnsi"/>
          <w:kern w:val="36"/>
          <w:lang w:eastAsia="pl-PL"/>
        </w:rPr>
        <w:t>CENTATEQ P-210. To niezwykle wszechstronna i wydajna maszyna. Dzięki zastosowaniu technologii pięcioosiowej oraz bogatemu oprzyrządowaniu posiada w zasadzie nieograniczone możliwości obróbcze. Można na niej produkować zarówno okna jak i drzwi. Podczas tegorocznej edycji targów WINDOOR-TECH prezentujemy także technologię VR. To technologia przyszłości i stanowi najnowszą i najbardziej atrakcyjną formę przedstawienia naszej oferty. Dzięki niej możemy przenieść się do wirtualnej fabryki i zobaczyć jak będzie wyglądał nasz park maszynowy.</w:t>
      </w:r>
    </w:p>
    <w:p w:rsidR="002622F0" w:rsidRPr="00BC104A" w:rsidRDefault="002622F0" w:rsidP="00BC104A">
      <w:pPr>
        <w:spacing w:after="0" w:line="240" w:lineRule="auto"/>
        <w:jc w:val="both"/>
        <w:rPr>
          <w:rFonts w:cstheme="minorHAnsi"/>
          <w:color w:val="0D0D0D"/>
          <w:shd w:val="clear" w:color="auto" w:fill="FFFFFF"/>
        </w:rPr>
      </w:pPr>
      <w:r w:rsidRPr="002622F0">
        <w:rPr>
          <w:b/>
        </w:rPr>
        <w:t>ZOBACZ FILM:</w:t>
      </w:r>
      <w:r w:rsidRPr="002622F0">
        <w:t xml:space="preserve"> </w:t>
      </w:r>
      <w:hyperlink r:id="rId12" w:tgtFrame="_blank" w:history="1">
        <w:r w:rsidRPr="002622F0">
          <w:rPr>
            <w:rFonts w:ascii="Arial" w:hAnsi="Arial" w:cs="Arial"/>
            <w:color w:val="0000FF"/>
            <w:sz w:val="23"/>
            <w:szCs w:val="23"/>
            <w:shd w:val="clear" w:color="auto" w:fill="F9F9F9"/>
          </w:rPr>
          <w:t>https://youtu.be/QQoN3iDQH0w</w:t>
        </w:r>
      </w:hyperlink>
      <w:bookmarkStart w:id="0" w:name="_GoBack"/>
      <w:bookmarkEnd w:id="0"/>
    </w:p>
    <w:p w:rsidR="00BC104A" w:rsidRPr="00BC104A" w:rsidRDefault="00BC104A" w:rsidP="00BC104A">
      <w:pPr>
        <w:spacing w:after="0" w:line="240" w:lineRule="auto"/>
        <w:rPr>
          <w:rFonts w:cstheme="minorHAnsi"/>
          <w:b/>
          <w:color w:val="0D0D0D"/>
          <w:shd w:val="clear" w:color="auto" w:fill="FFFFFF"/>
        </w:rPr>
      </w:pPr>
      <w:r w:rsidRPr="00BC104A">
        <w:rPr>
          <w:rFonts w:cstheme="minorHAnsi"/>
          <w:b/>
          <w:color w:val="0D0D0D"/>
          <w:shd w:val="clear" w:color="auto" w:fill="FFFFFF"/>
        </w:rPr>
        <w:t>Piotr Truszczyński, właściciel SZKŁOMAL:</w:t>
      </w:r>
    </w:p>
    <w:p w:rsidR="00BC104A" w:rsidRDefault="00BC104A" w:rsidP="00BC104A">
      <w:pPr>
        <w:spacing w:after="0" w:line="240" w:lineRule="auto"/>
        <w:rPr>
          <w:rFonts w:cstheme="minorHAnsi"/>
          <w:color w:val="0D0D0D"/>
          <w:shd w:val="clear" w:color="auto" w:fill="FFFFFF"/>
        </w:rPr>
      </w:pPr>
      <w:r w:rsidRPr="00BC104A">
        <w:rPr>
          <w:rFonts w:cstheme="minorHAnsi"/>
          <w:color w:val="0D0D0D"/>
          <w:shd w:val="clear" w:color="auto" w:fill="FFFFFF"/>
        </w:rPr>
        <w:t xml:space="preserve">Sytuacja na rynku szklarskim jest bardzo dynamiczna. Wiele firm przez pandemię przestało istnieć. Te, które przetrwały bardzo mocno się rozwijają. Szkło jest popularne w budownictwie. Widać trend szklanych elewacji, balustrad czy szkła w wystroju wnętrz, choćby luster </w:t>
      </w:r>
      <w:proofErr w:type="spellStart"/>
      <w:r w:rsidRPr="00BC104A">
        <w:rPr>
          <w:rFonts w:cstheme="minorHAnsi"/>
          <w:color w:val="0D0D0D"/>
          <w:shd w:val="clear" w:color="auto" w:fill="FFFFFF"/>
        </w:rPr>
        <w:t>led</w:t>
      </w:r>
      <w:proofErr w:type="spellEnd"/>
      <w:r w:rsidR="002622F0">
        <w:rPr>
          <w:rFonts w:cstheme="minorHAnsi"/>
          <w:color w:val="0D0D0D"/>
          <w:shd w:val="clear" w:color="auto" w:fill="FFFFFF"/>
        </w:rPr>
        <w:t>.</w:t>
      </w:r>
    </w:p>
    <w:p w:rsidR="002622F0" w:rsidRDefault="002622F0" w:rsidP="00BC104A">
      <w:pPr>
        <w:spacing w:after="0" w:line="240" w:lineRule="auto"/>
        <w:rPr>
          <w:rFonts w:cstheme="minorHAnsi"/>
          <w:color w:val="0D0D0D"/>
          <w:shd w:val="clear" w:color="auto" w:fill="FFFFFF"/>
        </w:rPr>
      </w:pPr>
      <w:r w:rsidRPr="002622F0">
        <w:rPr>
          <w:b/>
        </w:rPr>
        <w:t>ZOBACZ FILM:</w:t>
      </w:r>
      <w:r>
        <w:rPr>
          <w:rFonts w:cstheme="minorHAnsi"/>
          <w:color w:val="0D0D0D"/>
          <w:shd w:val="clear" w:color="auto" w:fill="FFFFFF"/>
        </w:rPr>
        <w:t xml:space="preserve"> </w:t>
      </w:r>
      <w:hyperlink r:id="rId13" w:tgtFrame="_blank" w:history="1">
        <w:r>
          <w:rPr>
            <w:rStyle w:val="Hipercze"/>
            <w:rFonts w:ascii="Arial" w:hAnsi="Arial" w:cs="Arial"/>
            <w:sz w:val="23"/>
            <w:szCs w:val="23"/>
            <w:shd w:val="clear" w:color="auto" w:fill="F9F9F9"/>
          </w:rPr>
          <w:t>https://youtu.be/D8tFN1hMzlM</w:t>
        </w:r>
      </w:hyperlink>
    </w:p>
    <w:p w:rsidR="00BC104A" w:rsidRPr="00BC104A" w:rsidRDefault="00BC104A" w:rsidP="00BC104A">
      <w:pPr>
        <w:spacing w:after="0" w:line="240" w:lineRule="auto"/>
        <w:rPr>
          <w:rFonts w:cstheme="minorHAnsi"/>
          <w:b/>
          <w:color w:val="0D0D0D"/>
          <w:shd w:val="clear" w:color="auto" w:fill="FFFFFF"/>
        </w:rPr>
      </w:pPr>
      <w:r w:rsidRPr="00BC104A">
        <w:rPr>
          <w:rFonts w:cstheme="minorHAnsi"/>
          <w:b/>
          <w:color w:val="0D0D0D"/>
          <w:shd w:val="clear" w:color="auto" w:fill="FFFFFF"/>
        </w:rPr>
        <w:t xml:space="preserve">Grzegorz </w:t>
      </w:r>
      <w:proofErr w:type="spellStart"/>
      <w:r w:rsidRPr="00BC104A">
        <w:rPr>
          <w:rFonts w:cstheme="minorHAnsi"/>
          <w:b/>
          <w:color w:val="0D0D0D"/>
          <w:shd w:val="clear" w:color="auto" w:fill="FFFFFF"/>
        </w:rPr>
        <w:t>Ulkowski</w:t>
      </w:r>
      <w:proofErr w:type="spellEnd"/>
      <w:r w:rsidRPr="00BC104A">
        <w:rPr>
          <w:rFonts w:cstheme="minorHAnsi"/>
          <w:b/>
          <w:color w:val="0D0D0D"/>
          <w:shd w:val="clear" w:color="auto" w:fill="FFFFFF"/>
        </w:rPr>
        <w:t xml:space="preserve">, FIMTEC- POLSKA: </w:t>
      </w:r>
    </w:p>
    <w:p w:rsidR="00BC104A" w:rsidRDefault="00BC104A" w:rsidP="00BC104A">
      <w:pPr>
        <w:spacing w:after="0" w:line="240" w:lineRule="auto"/>
        <w:jc w:val="both"/>
        <w:rPr>
          <w:rFonts w:cstheme="minorHAnsi"/>
          <w:shd w:val="clear" w:color="auto" w:fill="FFFFFF"/>
        </w:rPr>
      </w:pPr>
      <w:r w:rsidRPr="00BC104A">
        <w:rPr>
          <w:rFonts w:cstheme="minorHAnsi"/>
          <w:shd w:val="clear" w:color="auto" w:fill="FFFFFF"/>
        </w:rPr>
        <w:t xml:space="preserve">Pełna automatyzacja procesów produkcyjnych a co za tym idzie wyeliminowanie błędów operatorskich, zwiększenie wydajności i poprawa jakości całej stolarki, która już jest znana na całym świecie – to obecny trend. Na naszym stoisku pokazujemy zgrzewanie najnowszych wersji profili z aluminium, które do tej pory nie były tak popularne, ale dzięki naszej technologii można to wprowadzić jako standard. Dostawcy mogą rozwinąć swoją ofertę dzięki naszym robotom zgrzewającym. Na targach pokazujemy m.in. nagrodzone Złotym Medalem MTP centrum obróbczo-tnące FABCUT 3B RS, które będzie wdrożone od tego roku. Przewiduję, że w kolejnej edycji będzie niemniej nowości Fimtec Polska bo już teraz szykowane są kolejne prototypy na różnych etapach produkcji okien od cięcia stali, szklenie po automatyczne sortowanie czy buforowanie. W oczekiwaniu na kolejną edycję </w:t>
      </w:r>
      <w:proofErr w:type="spellStart"/>
      <w:r w:rsidRPr="00BC104A">
        <w:rPr>
          <w:rFonts w:cstheme="minorHAnsi"/>
          <w:shd w:val="clear" w:color="auto" w:fill="FFFFFF"/>
        </w:rPr>
        <w:t>Windoor-tech</w:t>
      </w:r>
      <w:proofErr w:type="spellEnd"/>
      <w:r w:rsidRPr="00BC104A">
        <w:rPr>
          <w:rFonts w:cstheme="minorHAnsi"/>
          <w:shd w:val="clear" w:color="auto" w:fill="FFFFFF"/>
        </w:rPr>
        <w:t>, będą to dla nas kolejne dwa lata ciężkiej pracy.</w:t>
      </w:r>
    </w:p>
    <w:p w:rsidR="002622F0" w:rsidRPr="00BC104A" w:rsidRDefault="002622F0" w:rsidP="00BC104A">
      <w:pPr>
        <w:spacing w:after="0" w:line="240" w:lineRule="auto"/>
        <w:jc w:val="both"/>
        <w:rPr>
          <w:rFonts w:cstheme="minorHAnsi"/>
          <w:shd w:val="clear" w:color="auto" w:fill="FFFFFF"/>
        </w:rPr>
      </w:pPr>
      <w:r w:rsidRPr="002622F0">
        <w:rPr>
          <w:b/>
        </w:rPr>
        <w:t>ZOBACZ FILM:</w:t>
      </w:r>
      <w:r>
        <w:t xml:space="preserve"> </w:t>
      </w:r>
      <w:hyperlink r:id="rId14" w:tgtFrame="_blank" w:history="1">
        <w:r>
          <w:rPr>
            <w:rStyle w:val="Hipercze"/>
            <w:rFonts w:ascii="Arial" w:hAnsi="Arial" w:cs="Arial"/>
            <w:sz w:val="23"/>
            <w:szCs w:val="23"/>
            <w:shd w:val="clear" w:color="auto" w:fill="F9F9F9"/>
          </w:rPr>
          <w:t>https://youtu.be/qsmyrKA44LQ</w:t>
        </w:r>
      </w:hyperlink>
    </w:p>
    <w:p w:rsidR="00BC104A" w:rsidRPr="00BC104A" w:rsidRDefault="00BC104A" w:rsidP="00BC104A">
      <w:pPr>
        <w:spacing w:after="0" w:line="240" w:lineRule="auto"/>
        <w:jc w:val="both"/>
        <w:rPr>
          <w:rFonts w:cstheme="minorHAnsi"/>
          <w:b/>
          <w:shd w:val="clear" w:color="auto" w:fill="F8F8F8"/>
        </w:rPr>
      </w:pPr>
      <w:r w:rsidRPr="00BC104A">
        <w:rPr>
          <w:rFonts w:cstheme="minorHAnsi"/>
          <w:b/>
          <w:shd w:val="clear" w:color="auto" w:fill="F8F8F8"/>
        </w:rPr>
        <w:t xml:space="preserve">Justyna Ratajczak, STÜRTZ POLSKA: </w:t>
      </w:r>
    </w:p>
    <w:p w:rsidR="00BC104A" w:rsidRDefault="00BC104A" w:rsidP="00BC104A">
      <w:pPr>
        <w:spacing w:after="0" w:line="240" w:lineRule="auto"/>
        <w:jc w:val="both"/>
        <w:rPr>
          <w:rFonts w:cstheme="minorHAnsi"/>
          <w:shd w:val="clear" w:color="auto" w:fill="F8F8F8"/>
        </w:rPr>
      </w:pPr>
      <w:r w:rsidRPr="00BC104A">
        <w:rPr>
          <w:rFonts w:cstheme="minorHAnsi"/>
          <w:shd w:val="clear" w:color="auto" w:fill="F8F8F8"/>
        </w:rPr>
        <w:t xml:space="preserve">Firma </w:t>
      </w:r>
      <w:proofErr w:type="spellStart"/>
      <w:r w:rsidRPr="00BC104A">
        <w:rPr>
          <w:rFonts w:cstheme="minorHAnsi"/>
          <w:shd w:val="clear" w:color="auto" w:fill="F8F8F8"/>
        </w:rPr>
        <w:t>Stürtz</w:t>
      </w:r>
      <w:proofErr w:type="spellEnd"/>
      <w:r w:rsidRPr="00BC104A">
        <w:rPr>
          <w:rFonts w:cstheme="minorHAnsi"/>
          <w:shd w:val="clear" w:color="auto" w:fill="F8F8F8"/>
        </w:rPr>
        <w:t xml:space="preserve"> bardzo mocno inwestuje w zrobotyzowane rozwiązania do produkcji okien aby wspomagać naszych klientów, także tych mających bardzo wysokie oczekiwania. Proponujemy kilka rozwiązań dla tej branży, które spełniają kryteria tzw. ulgi na robotyzację, będącej korzystnym źródłem f</w:t>
      </w:r>
      <w:r w:rsidR="002622F0">
        <w:rPr>
          <w:rFonts w:cstheme="minorHAnsi"/>
          <w:shd w:val="clear" w:color="auto" w:fill="F8F8F8"/>
        </w:rPr>
        <w:t>inansowania dla przedsiębiorców</w:t>
      </w:r>
      <w:r w:rsidRPr="00BC104A">
        <w:rPr>
          <w:rFonts w:cstheme="minorHAnsi"/>
          <w:shd w:val="clear" w:color="auto" w:fill="F8F8F8"/>
        </w:rPr>
        <w:t>.</w:t>
      </w:r>
    </w:p>
    <w:p w:rsidR="002622F0" w:rsidRPr="00BC104A" w:rsidRDefault="002622F0" w:rsidP="00BC104A">
      <w:pPr>
        <w:spacing w:after="0" w:line="240" w:lineRule="auto"/>
        <w:jc w:val="both"/>
        <w:rPr>
          <w:rFonts w:cstheme="minorHAnsi"/>
        </w:rPr>
      </w:pPr>
      <w:r w:rsidRPr="002622F0">
        <w:rPr>
          <w:b/>
        </w:rPr>
        <w:t>ZOBACZ FILM:</w:t>
      </w:r>
      <w:r w:rsidRPr="002622F0">
        <w:t xml:space="preserve"> </w:t>
      </w:r>
      <w:hyperlink r:id="rId15" w:tgtFrame="_blank" w:history="1">
        <w:r w:rsidRPr="002622F0">
          <w:rPr>
            <w:rFonts w:ascii="Arial" w:hAnsi="Arial" w:cs="Arial"/>
            <w:color w:val="0000FF"/>
            <w:sz w:val="23"/>
            <w:szCs w:val="23"/>
            <w:shd w:val="clear" w:color="auto" w:fill="F9F9F9"/>
          </w:rPr>
          <w:t>https://youtu.be/uZdpBIPd8TA</w:t>
        </w:r>
      </w:hyperlink>
    </w:p>
    <w:p w:rsidR="00BC104A" w:rsidRPr="00BC104A" w:rsidRDefault="00BC104A" w:rsidP="00BC104A">
      <w:pPr>
        <w:spacing w:after="0" w:line="240" w:lineRule="auto"/>
        <w:jc w:val="both"/>
        <w:rPr>
          <w:rFonts w:cstheme="minorHAnsi"/>
          <w:b/>
          <w:shd w:val="clear" w:color="auto" w:fill="F8F8F8"/>
        </w:rPr>
      </w:pPr>
      <w:r w:rsidRPr="00BC104A">
        <w:rPr>
          <w:rFonts w:cstheme="minorHAnsi"/>
          <w:b/>
          <w:shd w:val="clear" w:color="auto" w:fill="F8F8F8"/>
        </w:rPr>
        <w:t>Anna Kufel-Sikorska, R&amp;D TECH:</w:t>
      </w:r>
    </w:p>
    <w:p w:rsidR="00BC104A" w:rsidRDefault="00BC104A" w:rsidP="00BC104A">
      <w:pPr>
        <w:spacing w:after="0" w:line="240" w:lineRule="auto"/>
        <w:jc w:val="both"/>
        <w:rPr>
          <w:rFonts w:cstheme="minorHAnsi"/>
          <w:shd w:val="clear" w:color="auto" w:fill="F8F8F8"/>
        </w:rPr>
      </w:pPr>
      <w:r w:rsidRPr="00BC104A">
        <w:rPr>
          <w:rFonts w:cstheme="minorHAnsi"/>
          <w:shd w:val="clear" w:color="auto" w:fill="F8F8F8"/>
        </w:rPr>
        <w:t xml:space="preserve"> -Wszystkie konstrukcje, które są tworzone na bazie aluminium spełniają potrzeby rynku i architektury. Ten trend będzie się długo utrzymywał. Oprócz dużych maszyn, które stanowią </w:t>
      </w:r>
      <w:r w:rsidRPr="00BC104A">
        <w:rPr>
          <w:rFonts w:cstheme="minorHAnsi"/>
          <w:shd w:val="clear" w:color="auto" w:fill="F8F8F8"/>
        </w:rPr>
        <w:lastRenderedPageBreak/>
        <w:t>podstawę całej produkcji i biorąc pod uwagę wymagania przemysłu 4.0 i związanej z nim automatyzacji, wychodzimy naprzeciw oczekiwaniom. Dlatego wspomagamy mniejszymi urządzeniami hale produkcyjne żeby zapewnić ciągi logistyczne. Automatyzacja na pewno zostanie z nami na lata.</w:t>
      </w:r>
    </w:p>
    <w:p w:rsidR="002622F0" w:rsidRPr="00BC104A" w:rsidRDefault="002622F0" w:rsidP="00BC104A">
      <w:pPr>
        <w:spacing w:after="0" w:line="240" w:lineRule="auto"/>
        <w:jc w:val="both"/>
        <w:rPr>
          <w:rFonts w:cstheme="minorHAnsi"/>
          <w:shd w:val="clear" w:color="auto" w:fill="F8F8F8"/>
        </w:rPr>
      </w:pPr>
      <w:r w:rsidRPr="002622F0">
        <w:rPr>
          <w:b/>
        </w:rPr>
        <w:t>ZOBACZ FILM:</w:t>
      </w:r>
      <w:r w:rsidRPr="002622F0">
        <w:t xml:space="preserve"> </w:t>
      </w:r>
      <w:hyperlink r:id="rId16" w:tgtFrame="_blank" w:history="1">
        <w:r w:rsidRPr="002622F0">
          <w:rPr>
            <w:rFonts w:ascii="Arial" w:hAnsi="Arial" w:cs="Arial"/>
            <w:color w:val="0000FF"/>
            <w:sz w:val="23"/>
            <w:szCs w:val="23"/>
            <w:shd w:val="clear" w:color="auto" w:fill="F9F9F9"/>
          </w:rPr>
          <w:t>https://youtu.be/kaUJhr2M4v8</w:t>
        </w:r>
      </w:hyperlink>
    </w:p>
    <w:p w:rsidR="00BC104A" w:rsidRPr="00BC104A" w:rsidRDefault="00BC104A" w:rsidP="00BC104A">
      <w:pPr>
        <w:spacing w:after="0" w:line="240" w:lineRule="auto"/>
        <w:jc w:val="both"/>
        <w:rPr>
          <w:rFonts w:cstheme="minorHAnsi"/>
          <w:b/>
          <w:bCs/>
          <w:shd w:val="clear" w:color="auto" w:fill="FFFFFF"/>
        </w:rPr>
      </w:pPr>
      <w:r w:rsidRPr="00BC104A">
        <w:rPr>
          <w:rFonts w:cstheme="minorHAnsi"/>
          <w:b/>
          <w:bCs/>
          <w:shd w:val="clear" w:color="auto" w:fill="FFFFFF"/>
        </w:rPr>
        <w:t>Międzynarodowe Targi Budownictwa i Architektury BUDMA oraz Międzynarodowe Targi Maszyn, Narzędzi i Komponentów do Produkcji Okien, Drzwi, Bram i Fasad WINDOOR-TECH trwały  od 31 stycznia do 3 lutego 2023 r. na terenie Międzynarodowych Targów Poznańskich. Kolejna edycja targów WINDOOR-TECH odbędzie się za dwa lata w 2025 r.</w:t>
      </w:r>
    </w:p>
    <w:p w:rsidR="00BC104A" w:rsidRPr="00BC104A" w:rsidRDefault="00BC104A" w:rsidP="00BC104A">
      <w:pPr>
        <w:spacing w:after="0" w:line="240" w:lineRule="auto"/>
        <w:jc w:val="both"/>
        <w:rPr>
          <w:rFonts w:cstheme="minorHAnsi"/>
          <w:b/>
          <w:bCs/>
          <w:shd w:val="clear" w:color="auto" w:fill="FFFFFF"/>
        </w:rPr>
      </w:pPr>
    </w:p>
    <w:p w:rsidR="00BC104A" w:rsidRPr="00BC104A" w:rsidRDefault="00BC104A" w:rsidP="00BC104A">
      <w:pPr>
        <w:spacing w:after="0" w:line="240" w:lineRule="auto"/>
        <w:jc w:val="both"/>
        <w:rPr>
          <w:rFonts w:cstheme="minorHAnsi"/>
        </w:rPr>
      </w:pPr>
      <w:r w:rsidRPr="00BC104A">
        <w:rPr>
          <w:rFonts w:cstheme="minorHAnsi"/>
          <w:b/>
          <w:bCs/>
          <w:shd w:val="clear" w:color="auto" w:fill="FFFFFF"/>
        </w:rPr>
        <w:t xml:space="preserve">Więcej informacji: </w:t>
      </w:r>
      <w:r w:rsidRPr="00BC104A">
        <w:rPr>
          <w:rFonts w:cstheme="minorHAnsi"/>
          <w:bCs/>
          <w:shd w:val="clear" w:color="auto" w:fill="FFFFFF"/>
        </w:rPr>
        <w:t>www.windoortech.pl</w:t>
      </w:r>
    </w:p>
    <w:p w:rsidR="00500077" w:rsidRPr="00BC104A" w:rsidRDefault="00500077" w:rsidP="00BC104A"/>
    <w:sectPr w:rsidR="00500077" w:rsidRPr="00BC104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16" w:rsidRDefault="003E3F16" w:rsidP="00F80242">
      <w:pPr>
        <w:spacing w:after="0" w:line="240" w:lineRule="auto"/>
      </w:pPr>
      <w:r>
        <w:separator/>
      </w:r>
    </w:p>
  </w:endnote>
  <w:endnote w:type="continuationSeparator" w:id="0">
    <w:p w:rsidR="003E3F16" w:rsidRDefault="003E3F16"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16" w:rsidRDefault="003E3F16" w:rsidP="00F80242">
      <w:pPr>
        <w:spacing w:after="0" w:line="240" w:lineRule="auto"/>
      </w:pPr>
      <w:r>
        <w:separator/>
      </w:r>
    </w:p>
  </w:footnote>
  <w:footnote w:type="continuationSeparator" w:id="0">
    <w:p w:rsidR="003E3F16" w:rsidRDefault="003E3F16"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4C1C7C94" wp14:editId="7BE4243C">
          <wp:simplePos x="0" y="0"/>
          <wp:positionH relativeFrom="page">
            <wp:posOffset>635</wp:posOffset>
          </wp:positionH>
          <wp:positionV relativeFrom="paragraph">
            <wp:posOffset>-445135</wp:posOffset>
          </wp:positionV>
          <wp:extent cx="7540625" cy="106654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0625" cy="1066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162FE6"/>
    <w:rsid w:val="002622F0"/>
    <w:rsid w:val="003E3F16"/>
    <w:rsid w:val="00453338"/>
    <w:rsid w:val="00500077"/>
    <w:rsid w:val="005F3BB4"/>
    <w:rsid w:val="00776FA1"/>
    <w:rsid w:val="0090085F"/>
    <w:rsid w:val="00AE291F"/>
    <w:rsid w:val="00BA1335"/>
    <w:rsid w:val="00BC104A"/>
    <w:rsid w:val="00D8246B"/>
    <w:rsid w:val="00E70DDF"/>
    <w:rsid w:val="00F8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0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paragraph" w:styleId="NormalnyWeb">
    <w:name w:val="Normal (Web)"/>
    <w:basedOn w:val="Normalny"/>
    <w:uiPriority w:val="99"/>
    <w:unhideWhenUsed/>
    <w:rsid w:val="005000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00077"/>
    <w:rPr>
      <w:color w:val="0000FF"/>
      <w:u w:val="single"/>
    </w:rPr>
  </w:style>
  <w:style w:type="character" w:styleId="Pogrubienie">
    <w:name w:val="Strong"/>
    <w:basedOn w:val="Domylnaczcionkaakapitu"/>
    <w:uiPriority w:val="22"/>
    <w:qFormat/>
    <w:rsid w:val="00500077"/>
    <w:rPr>
      <w:b/>
      <w:bCs/>
    </w:rPr>
  </w:style>
  <w:style w:type="character" w:styleId="UyteHipercze">
    <w:name w:val="FollowedHyperlink"/>
    <w:basedOn w:val="Domylnaczcionkaakapitu"/>
    <w:uiPriority w:val="99"/>
    <w:semiHidden/>
    <w:unhideWhenUsed/>
    <w:rsid w:val="00500077"/>
    <w:rPr>
      <w:color w:val="800080" w:themeColor="followedHyperlink"/>
      <w:u w:val="single"/>
    </w:rPr>
  </w:style>
  <w:style w:type="paragraph" w:customStyle="1" w:styleId="text--paragraph">
    <w:name w:val="text--paragraph"/>
    <w:basedOn w:val="Normalny"/>
    <w:rsid w:val="00AE291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0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paragraph" w:styleId="NormalnyWeb">
    <w:name w:val="Normal (Web)"/>
    <w:basedOn w:val="Normalny"/>
    <w:uiPriority w:val="99"/>
    <w:unhideWhenUsed/>
    <w:rsid w:val="005000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00077"/>
    <w:rPr>
      <w:color w:val="0000FF"/>
      <w:u w:val="single"/>
    </w:rPr>
  </w:style>
  <w:style w:type="character" w:styleId="Pogrubienie">
    <w:name w:val="Strong"/>
    <w:basedOn w:val="Domylnaczcionkaakapitu"/>
    <w:uiPriority w:val="22"/>
    <w:qFormat/>
    <w:rsid w:val="00500077"/>
    <w:rPr>
      <w:b/>
      <w:bCs/>
    </w:rPr>
  </w:style>
  <w:style w:type="character" w:styleId="UyteHipercze">
    <w:name w:val="FollowedHyperlink"/>
    <w:basedOn w:val="Domylnaczcionkaakapitu"/>
    <w:uiPriority w:val="99"/>
    <w:semiHidden/>
    <w:unhideWhenUsed/>
    <w:rsid w:val="00500077"/>
    <w:rPr>
      <w:color w:val="800080" w:themeColor="followedHyperlink"/>
      <w:u w:val="single"/>
    </w:rPr>
  </w:style>
  <w:style w:type="paragraph" w:customStyle="1" w:styleId="text--paragraph">
    <w:name w:val="text--paragraph"/>
    <w:basedOn w:val="Normalny"/>
    <w:rsid w:val="00AE291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J2Q0IH5ht4" TargetMode="External"/><Relationship Id="rId13" Type="http://schemas.openxmlformats.org/officeDocument/2006/relationships/hyperlink" Target="https://youtu.be/D8tFN1hMzl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linkedin.com/in/ACoAAAAfnxMBCJ6Qdus78GwNM0DfFKs1njHV9Mk?lipi=urn%3Ali%3Apage%3Ad_flagship3_showcase_admin%3BgzTTrtJ7SxGPDl7GJ6puHw%3D%3D" TargetMode="External"/><Relationship Id="rId12" Type="http://schemas.openxmlformats.org/officeDocument/2006/relationships/hyperlink" Target="https://youtu.be/QQoN3iDQH0w"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youtu.be/kaUJhr2M4v8"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youtu.be/MTDKQtOx8U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uZdpBIPd8TA" TargetMode="External"/><Relationship Id="rId23" Type="http://schemas.openxmlformats.org/officeDocument/2006/relationships/fontTable" Target="fontTable.xml"/><Relationship Id="rId10" Type="http://schemas.openxmlformats.org/officeDocument/2006/relationships/hyperlink" Target="https://youtu.be/lxeK7Yk3YV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HyTr2o0Ow84" TargetMode="External"/><Relationship Id="rId14" Type="http://schemas.openxmlformats.org/officeDocument/2006/relationships/hyperlink" Target="https://youtu.be/qsmyrKA44LQ"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1694</Words>
  <Characters>10165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5</cp:revision>
  <dcterms:created xsi:type="dcterms:W3CDTF">2022-06-28T09:23:00Z</dcterms:created>
  <dcterms:modified xsi:type="dcterms:W3CDTF">2023-02-03T17:09:00Z</dcterms:modified>
</cp:coreProperties>
</file>